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97" w:rsidRPr="0016425B" w:rsidRDefault="008C3297" w:rsidP="008C3297">
      <w:pPr>
        <w:spacing w:line="480" w:lineRule="auto"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RACCOMANDATA A/R</w:t>
      </w: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</w:p>
    <w:p w:rsidR="008C3297" w:rsidRPr="0016425B" w:rsidRDefault="008C3297" w:rsidP="008C3297">
      <w:pPr>
        <w:jc w:val="right"/>
        <w:rPr>
          <w:b/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Al </w:t>
      </w:r>
      <w:r w:rsidRPr="0016425B">
        <w:rPr>
          <w:b/>
          <w:bCs/>
          <w:sz w:val="24"/>
          <w:szCs w:val="24"/>
        </w:rPr>
        <w:t xml:space="preserve">Ministero dell’Istruzione, </w:t>
      </w: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>dell’Università e della Ricerca</w:t>
      </w: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nella persona del Ministro </w:t>
      </w:r>
      <w:r w:rsidRPr="0016425B">
        <w:rPr>
          <w:bCs/>
          <w:i/>
          <w:sz w:val="24"/>
          <w:szCs w:val="24"/>
        </w:rPr>
        <w:t>pro tempore</w:t>
      </w: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Viale Trastevere 76/A </w:t>
      </w: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00153 – Roma</w:t>
      </w:r>
    </w:p>
    <w:p w:rsidR="008C3297" w:rsidRPr="0016425B" w:rsidRDefault="008C3297" w:rsidP="008C3297">
      <w:pPr>
        <w:spacing w:line="480" w:lineRule="auto"/>
        <w:rPr>
          <w:bCs/>
          <w:sz w:val="24"/>
          <w:szCs w:val="24"/>
        </w:rPr>
      </w:pP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Al Dirigente</w:t>
      </w:r>
    </w:p>
    <w:p w:rsidR="008C3297" w:rsidRPr="0016425B" w:rsidRDefault="008C3297" w:rsidP="008C3297">
      <w:pPr>
        <w:jc w:val="right"/>
        <w:rPr>
          <w:b/>
          <w:bCs/>
          <w:sz w:val="24"/>
          <w:szCs w:val="24"/>
        </w:rPr>
      </w:pPr>
      <w:r w:rsidRPr="0016425B">
        <w:rPr>
          <w:bCs/>
          <w:sz w:val="24"/>
          <w:szCs w:val="24"/>
        </w:rPr>
        <w:t>dell’</w:t>
      </w:r>
      <w:r w:rsidRPr="0016425B">
        <w:rPr>
          <w:b/>
          <w:bCs/>
          <w:sz w:val="24"/>
          <w:szCs w:val="24"/>
        </w:rPr>
        <w:t>Ambito Territoriale per la Provincia di</w:t>
      </w:r>
    </w:p>
    <w:p w:rsidR="008C3297" w:rsidRPr="0016425B" w:rsidRDefault="008C3297" w:rsidP="008C3297">
      <w:pPr>
        <w:jc w:val="right"/>
        <w:rPr>
          <w:b/>
          <w:bCs/>
          <w:sz w:val="24"/>
          <w:szCs w:val="24"/>
        </w:rPr>
      </w:pPr>
    </w:p>
    <w:p w:rsidR="008C3297" w:rsidRPr="0016425B" w:rsidRDefault="008C3297" w:rsidP="008C3297">
      <w:pPr>
        <w:spacing w:line="480" w:lineRule="auto"/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</w:t>
      </w:r>
    </w:p>
    <w:p w:rsidR="008C3297" w:rsidRPr="0016425B" w:rsidRDefault="008C3297" w:rsidP="008C3297">
      <w:pPr>
        <w:spacing w:line="480" w:lineRule="auto"/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Via______________________________ n._______</w:t>
      </w:r>
    </w:p>
    <w:p w:rsidR="008C3297" w:rsidRPr="0016425B" w:rsidRDefault="008C3297" w:rsidP="008C3297">
      <w:pPr>
        <w:spacing w:line="480" w:lineRule="auto"/>
        <w:jc w:val="right"/>
        <w:rPr>
          <w:b/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C.A.P.___________Città_______________________ </w:t>
      </w:r>
    </w:p>
    <w:p w:rsidR="008C3297" w:rsidRPr="0016425B" w:rsidRDefault="008C3297" w:rsidP="008C3297">
      <w:pPr>
        <w:spacing w:line="480" w:lineRule="auto"/>
        <w:jc w:val="both"/>
        <w:rPr>
          <w:b/>
          <w:bCs/>
          <w:sz w:val="24"/>
          <w:szCs w:val="24"/>
        </w:rPr>
      </w:pPr>
    </w:p>
    <w:p w:rsidR="008C3297" w:rsidRPr="0016425B" w:rsidRDefault="008C3297" w:rsidP="008C3297">
      <w:pPr>
        <w:spacing w:line="480" w:lineRule="auto"/>
        <w:jc w:val="both"/>
        <w:rPr>
          <w:b/>
          <w:bCs/>
          <w:sz w:val="24"/>
          <w:szCs w:val="24"/>
        </w:rPr>
      </w:pPr>
    </w:p>
    <w:p w:rsidR="008C3297" w:rsidRPr="0016425B" w:rsidRDefault="008C3297" w:rsidP="008C3297">
      <w:pPr>
        <w:spacing w:line="480" w:lineRule="auto"/>
        <w:jc w:val="both"/>
        <w:rPr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>OGGETTO: richiesta di inserimento nelle Graduatorie ad esaurimento e/o permanenti utilizzabili per le assunzioni a tempo determinato e indeterminato.</w:t>
      </w:r>
    </w:p>
    <w:p w:rsidR="008C3297" w:rsidRPr="0016425B" w:rsidRDefault="008C3297" w:rsidP="008C3297">
      <w:pPr>
        <w:spacing w:line="480" w:lineRule="auto"/>
        <w:jc w:val="both"/>
        <w:rPr>
          <w:bCs/>
          <w:sz w:val="24"/>
          <w:szCs w:val="24"/>
        </w:rPr>
      </w:pPr>
    </w:p>
    <w:p w:rsidR="008C3297" w:rsidRPr="0016425B" w:rsidRDefault="0016425B" w:rsidP="0016425B">
      <w:pPr>
        <w:spacing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Il/la s</w:t>
      </w:r>
      <w:r w:rsidR="008C3297" w:rsidRPr="0016425B">
        <w:rPr>
          <w:bCs/>
          <w:sz w:val="24"/>
          <w:szCs w:val="24"/>
        </w:rPr>
        <w:t>ottoscritto/a_________________________________________________________________ nato/a a______________________________________________  Prov _______ il_____/____/________re</w:t>
      </w:r>
      <w:r>
        <w:rPr>
          <w:bCs/>
          <w:sz w:val="24"/>
          <w:szCs w:val="24"/>
        </w:rPr>
        <w:t>sidente in________________</w:t>
      </w:r>
      <w:r w:rsidR="008C3297" w:rsidRPr="0016425B">
        <w:rPr>
          <w:bCs/>
          <w:sz w:val="24"/>
          <w:szCs w:val="24"/>
        </w:rPr>
        <w:t>__________________________________ Prov_______ CAP__________ nella Via _______________________________________________________</w:t>
      </w:r>
      <w:r w:rsidR="003C0725">
        <w:rPr>
          <w:bCs/>
          <w:sz w:val="24"/>
          <w:szCs w:val="24"/>
        </w:rPr>
        <w:t>__________</w:t>
      </w:r>
      <w:r w:rsidR="008C3297" w:rsidRPr="0016425B">
        <w:rPr>
          <w:bCs/>
          <w:sz w:val="24"/>
          <w:szCs w:val="24"/>
        </w:rPr>
        <w:t>_______________ n. __________ C.F. ______________________________________ e-mail _____</w:t>
      </w:r>
      <w:r>
        <w:rPr>
          <w:bCs/>
          <w:sz w:val="24"/>
          <w:szCs w:val="24"/>
        </w:rPr>
        <w:t>_________________________________________________________________________</w:t>
      </w:r>
      <w:r w:rsidR="008C3297" w:rsidRPr="0016425B">
        <w:rPr>
          <w:bCs/>
          <w:sz w:val="24"/>
          <w:szCs w:val="24"/>
        </w:rPr>
        <w:t xml:space="preserve">__ </w:t>
      </w:r>
    </w:p>
    <w:p w:rsidR="008C3297" w:rsidRPr="0016425B" w:rsidRDefault="0016425B" w:rsidP="008C3297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PEC</w:t>
      </w:r>
      <w:r w:rsidR="008C3297" w:rsidRPr="0016425B">
        <w:rPr>
          <w:bCs/>
          <w:sz w:val="24"/>
          <w:szCs w:val="24"/>
        </w:rPr>
        <w:t>__________</w:t>
      </w:r>
      <w:r>
        <w:rPr>
          <w:bCs/>
          <w:sz w:val="24"/>
          <w:szCs w:val="24"/>
        </w:rPr>
        <w:t>__________________________</w:t>
      </w:r>
      <w:r w:rsidR="008C3297" w:rsidRPr="0016425B">
        <w:rPr>
          <w:bCs/>
          <w:sz w:val="24"/>
          <w:szCs w:val="24"/>
        </w:rPr>
        <w:t xml:space="preserve"> 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  <w:r w:rsidRPr="00C91590">
        <w:rPr>
          <w:b/>
          <w:sz w:val="24"/>
          <w:szCs w:val="24"/>
        </w:rPr>
        <w:t>PREMESSO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che l’istante è in possesso del diploma magistrale conseguito in data ______</w:t>
      </w:r>
      <w:r w:rsidR="0016425B">
        <w:rPr>
          <w:sz w:val="24"/>
          <w:szCs w:val="24"/>
        </w:rPr>
        <w:t>______</w:t>
      </w:r>
      <w:r w:rsidRPr="00C91590">
        <w:rPr>
          <w:sz w:val="24"/>
          <w:szCs w:val="24"/>
        </w:rPr>
        <w:t xml:space="preserve">__, e dunque prima dell’a.s. 2001/2002 presso l’Istituto Magistrale __________________________________________________. </w:t>
      </w:r>
    </w:p>
    <w:p w:rsidR="008F1142" w:rsidRDefault="008F1142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</w:p>
    <w:p w:rsidR="008F1142" w:rsidRDefault="008F1142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</w:p>
    <w:p w:rsidR="00C91590" w:rsidRPr="0016425B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Ch</w:t>
      </w:r>
      <w:r w:rsidRPr="0016425B">
        <w:rPr>
          <w:sz w:val="24"/>
          <w:szCs w:val="24"/>
        </w:rPr>
        <w:t xml:space="preserve">e il DM 235/2014 di aggiornamento delle Graduatorie ad </w:t>
      </w:r>
      <w:r w:rsidR="008F1142">
        <w:rPr>
          <w:sz w:val="24"/>
          <w:szCs w:val="24"/>
        </w:rPr>
        <w:t>E</w:t>
      </w:r>
      <w:r w:rsidRPr="0016425B">
        <w:rPr>
          <w:sz w:val="24"/>
          <w:szCs w:val="24"/>
        </w:rPr>
        <w:t>saurimento non consentiva l’inserimento nelle medesime di coloro i quali sono in possesso del titolo sopra indicato.</w:t>
      </w:r>
    </w:p>
    <w:p w:rsidR="00C91590" w:rsidRPr="0016425B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16425B">
        <w:rPr>
          <w:sz w:val="24"/>
          <w:szCs w:val="24"/>
        </w:rPr>
        <w:t>Il DM 495 del 22 giugno 2016, non consente al sottoscritto di essere inserito nelle Graduatorie a Esaurimento pur essendo abilitato.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A tal riguardo giova precisare che l’esclusione operata nei suoi confronti dal MIUR è illegittima, in considerazione del fatto che l’inserimento nelle graduatorie provinciali ad esaurimento è stato riconosciuto dall’art. 1, comma 605 della legge n. 296/2006 ai docenti in possesso – al momento dell’entrata in vigore della legge – della abilitazione. Pertanto, al momento dell’entrata in vigore dell’anzidetta normativa, l’istante era in possesso del titolo abilitante costituito dal diploma magistrale.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Si sottolinea che l’esclusione dell’istante dalla indicata graduatoria di terza fascia, nonché dalla fascia aggiuntiva alla terza delle graduatorie ad esaurimento, istituita con l’articolo 14, comma 2 ter della legge 24 febbraio 2012, n. 14, con conseguente sostanziale soppressione del canale di reclutamento della graduatoria per i diplomati, condanna, in pratica l’istante ad una condizione di permanente precariato.</w:t>
      </w:r>
    </w:p>
    <w:p w:rsidR="008F1142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 xml:space="preserve">I diplomati magistrali con titolo conseguito entro l’a.s. 2001/2002, al momento della trasformazione delle graduatorie da permanenti ad esaurimento, erano in possesso del titolo abilitante, anche se il riconoscimento è avvenuto solo nel 2014. 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Conseguentemente, l’inserimento nelle graduatorie ad esaurimento non risulta contrastante con la legge n. 296/1996 che non pone, come condizione, il previo esistente inserimento del docente nelle graduatorie permanenti, consentendo invece a tutti i docenti abilitati di poter presentare la domanda per poter essere iscritti nella graduatoria.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 xml:space="preserve">Il MIUR avrebbe infatti dovuto, nel momento in cui il decreto del 25 marzo </w:t>
      </w:r>
      <w:smartTag w:uri="urn:schemas-microsoft-com:office:smarttags" w:element="metricconverter">
        <w:smartTagPr>
          <w:attr w:name="ProductID" w:val="2014, ha"/>
        </w:smartTagPr>
        <w:r w:rsidRPr="00C91590">
          <w:rPr>
            <w:sz w:val="24"/>
            <w:szCs w:val="24"/>
          </w:rPr>
          <w:t>2014, ha</w:t>
        </w:r>
      </w:smartTag>
      <w:r w:rsidRPr="00C91590">
        <w:rPr>
          <w:sz w:val="24"/>
          <w:szCs w:val="24"/>
        </w:rPr>
        <w:t xml:space="preserve"> formalizzato il parere del Consiglio di Stato n. 4292/2013 ed ha riconosciuto il citato diploma come titolo abilitante a tutti gli effetti di legge, concedere agli attuali diplomati magistrali la possibilità di presentare la domanda di inserimento nelle predette graduatorie.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Tuttavia il MIUR ha continuato ad ignorare la riconosciuta validità, come titolo abilitante, del diploma magistrale conseguito entro l’anno 2001/2002, in aperto contrasto con i provvedimenti adottati dopo la pubblicazione del citato D.P.R. 25 marzo 2014, che ha riconosciuto la validità del titolo e, in particolare con il Decreto Ministeriale n. 235/2014 che ha inserito i diplomati magistrali nella seconda fascia delle graduatorie di istituto, ove possono accedere esclusivamente i docenti abilitati.</w:t>
      </w:r>
    </w:p>
    <w:p w:rsidR="008F1142" w:rsidRDefault="008F1142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</w:p>
    <w:p w:rsidR="008F1142" w:rsidRDefault="008F1142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</w:p>
    <w:p w:rsidR="008F1142" w:rsidRDefault="008F1142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 xml:space="preserve">Peraltro, l’obbligo di frequentazione dei percorsi abilitanti speciali previsto dall’art. 15, punto 16 del D.M. 249/2010, anche per i diplomati magistrali, per l’accesso alla seconda fascia delle </w:t>
      </w:r>
      <w:r w:rsidRPr="00C91590">
        <w:rPr>
          <w:sz w:val="24"/>
          <w:szCs w:val="24"/>
        </w:rPr>
        <w:lastRenderedPageBreak/>
        <w:t>graduatorie di istituto non è stato comunque mai applicato e meno che mai può esserlo ora che il titolo è stato dichiarato abilitante a tutti gli effetti di legge;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 xml:space="preserve"> In ogni caso, l’istante non ha mai potuto partecipare alle procedure di inserimento nelle graduatorie in questione sino al 2014, poiché in precedenza il diploma magistrale conseguito entro l’a.s. 2001/2002, non era considerato abilitante e che il MIUR non ha mai concesso ai docenti in possesso del titolo in questione, di presentare la domanda di inserimento nelle predette graduatorie ad esaurimento.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L’inserimento dell’istante nella graduatoria ad esaurimento non costituirebbe un problema di ordine finanziario, in considerazione degli stanziamenti previsti dal fondo speciale di cui alla legge 23 dicembre 2014, n. 190.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Con recentissima sentenza n. 1973 del 16 aprile 2015, che segue l’orientamento già espresso in  diverse Ordinanze cautelari,  il Consiglio di Stato ha chiarito che “</w:t>
      </w:r>
      <w:r w:rsidRPr="00C91590">
        <w:rPr>
          <w:i/>
          <w:sz w:val="24"/>
          <w:szCs w:val="24"/>
        </w:rPr>
        <w:t>..se è incontestabile che con il decreto ministeriale n. 235/2014, sulla base del citato parere del 25 marzo 2014, è stato riconosciuto a tutti i diplomati magistrali con il titolo conseguito entro l’anno 2001/2002, di accedere alla seconda fascia delle graduatorie di circolo e di istituto, è altrettanto indubitabile che, hanno diritto all’inserimento nelle graduatorie provinciali permanenti, ora ad esaurimento, cioè nelle graduatorie costituite ai sensi dell’art. 401, del d.lgs. n. 297/1994, riservate ai docenti muniti di abilitazione ed utilizzate per l’assunzione a tempo indeterminato, in ragione del 50% dei posti autorizzati annualmente dal MIUR.</w:t>
      </w:r>
      <w:r w:rsidRPr="00C91590">
        <w:rPr>
          <w:sz w:val="24"/>
          <w:szCs w:val="24"/>
        </w:rPr>
        <w:t>”.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Sentenza confermata anche dall’Adunanza Plenaria del Consiglio di Stato 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 xml:space="preserve">Il fatto che tale abilitazione sia stata riconosciuta soltanto nel </w:t>
      </w:r>
      <w:smartTag w:uri="urn:schemas-microsoft-com:office:smarttags" w:element="metricconverter">
        <w:smartTagPr>
          <w:attr w:name="ProductID" w:val="2014, a"/>
        </w:smartTagPr>
        <w:r w:rsidRPr="00C91590">
          <w:rPr>
            <w:sz w:val="24"/>
            <w:szCs w:val="24"/>
          </w:rPr>
          <w:t>2014, a</w:t>
        </w:r>
      </w:smartTag>
      <w:r w:rsidRPr="00C91590">
        <w:rPr>
          <w:sz w:val="24"/>
          <w:szCs w:val="24"/>
        </w:rPr>
        <w:t xml:space="preserve"> seguito di pronunzia del Consiglio di Stato, non può impedire che tale riconoscimento abbia effetti ai fini dell’inserimento nelle citate graduatorie riservate ai docenti abilitati in quanto tali.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 xml:space="preserve">Prosegue il Consiglio di Stato che </w:t>
      </w:r>
      <w:r w:rsidRPr="00C91590">
        <w:rPr>
          <w:i/>
          <w:sz w:val="24"/>
          <w:szCs w:val="24"/>
        </w:rPr>
        <w:t>“..risulta, altresì, fondata la pretesa allo stesso inserimento nella terza fascia delle medesime graduatorie, la stessa fascia in cui i diplomati ante 2001,  avrebbero dovuto essere inseriti qualora il titolo abilitante fosse stato loro riconosciuto in precedenza dal MIUR il quale, anche dopo il riconoscimento, ha però singolarmente continuato a non riconoscerlo per l’iscrizione in tali graduatorie e lo ha riconosciuto soltanto ai fini dell’iscrizione nelle graduatorie di istituto valide per il conferimento delle supplenze brevi e non per l’assunzione a tempo indeterminato.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i/>
          <w:sz w:val="24"/>
          <w:szCs w:val="24"/>
        </w:rPr>
        <w:t>In tal senso, i criteri fissati dal decreto ministeriale n. 235/2014, nella parte in cui ha precluso ai docenti muniti del diploma magistrale conseguito entro l’a.s. 2001/2002, l’inserimento nelle graduatorie provinciali permanenti ora ad esaurimento, sono illegittimi e vanni annullati.</w:t>
      </w:r>
      <w:r w:rsidRPr="00C91590">
        <w:rPr>
          <w:sz w:val="24"/>
          <w:szCs w:val="24"/>
        </w:rPr>
        <w:t>”.</w:t>
      </w:r>
    </w:p>
    <w:p w:rsidR="003C0725" w:rsidRDefault="003C0725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  <w:r w:rsidRPr="00C91590">
        <w:rPr>
          <w:b/>
          <w:sz w:val="24"/>
          <w:szCs w:val="24"/>
        </w:rPr>
        <w:t>CONSIDERATO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 xml:space="preserve">che in virtù del possesso del predetto titolo di studio l’istante  è inserito unicamente nella seconda fascia delle graduatorie di circolo e di istituto presso </w:t>
      </w:r>
      <w:smartTag w:uri="urn:schemas-microsoft-com:office:smarttags" w:element="PersonName">
        <w:smartTagPr>
          <w:attr w:name="ProductID" w:val="la Provincia"/>
        </w:smartTagPr>
        <w:r w:rsidRPr="00C91590">
          <w:rPr>
            <w:sz w:val="24"/>
            <w:szCs w:val="24"/>
          </w:rPr>
          <w:t>la Provincia</w:t>
        </w:r>
      </w:smartTag>
      <w:r w:rsidRPr="00C91590">
        <w:rPr>
          <w:sz w:val="24"/>
          <w:szCs w:val="24"/>
        </w:rPr>
        <w:t xml:space="preserve"> di </w:t>
      </w:r>
      <w:r w:rsidRPr="00C91590">
        <w:rPr>
          <w:sz w:val="24"/>
          <w:szCs w:val="24"/>
        </w:rPr>
        <w:softHyphen/>
      </w:r>
      <w:r w:rsidRPr="00C91590">
        <w:rPr>
          <w:sz w:val="24"/>
          <w:szCs w:val="24"/>
        </w:rPr>
        <w:softHyphen/>
      </w:r>
      <w:r w:rsidRPr="00C91590">
        <w:rPr>
          <w:sz w:val="24"/>
          <w:szCs w:val="24"/>
        </w:rPr>
        <w:softHyphen/>
      </w:r>
      <w:r w:rsidRPr="00C91590">
        <w:rPr>
          <w:sz w:val="24"/>
          <w:szCs w:val="24"/>
        </w:rPr>
        <w:softHyphen/>
      </w:r>
      <w:r w:rsidRPr="00C91590">
        <w:rPr>
          <w:sz w:val="24"/>
          <w:szCs w:val="24"/>
        </w:rPr>
        <w:softHyphen/>
      </w:r>
      <w:r w:rsidRPr="00C91590">
        <w:rPr>
          <w:sz w:val="24"/>
          <w:szCs w:val="24"/>
        </w:rPr>
        <w:softHyphen/>
      </w:r>
      <w:r w:rsidRPr="00C91590">
        <w:rPr>
          <w:sz w:val="24"/>
          <w:szCs w:val="24"/>
        </w:rPr>
        <w:softHyphen/>
        <w:t>__________________________________________;</w:t>
      </w:r>
    </w:p>
    <w:p w:rsidR="003C0725" w:rsidRDefault="003C0725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  <w:r w:rsidRPr="00C91590">
        <w:rPr>
          <w:b/>
          <w:sz w:val="24"/>
          <w:szCs w:val="24"/>
        </w:rPr>
        <w:t>TENUTO CONTO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che l’istante ha diritto ad essere inserito nella graduatoria di terza fascia ove sino ad oggi gli è stato precluso anche la possibilità di inserimento nelle graduatorie ad esaurimento della provincia di   ____________ nonostante sia in possesso  del diploma magistrale conseguito in data      ________ e che tale titolo di studio costituisce titolo abilitante all’insegnamento ed all’inserimento nelle predette graduatorie ad esaurimento.</w:t>
      </w:r>
    </w:p>
    <w:p w:rsidR="003C0725" w:rsidRDefault="003C0725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</w:p>
    <w:p w:rsidR="00C91590" w:rsidRPr="00CA0436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  <w:r w:rsidRPr="00CA0436">
        <w:rPr>
          <w:b/>
          <w:sz w:val="24"/>
          <w:szCs w:val="24"/>
        </w:rPr>
        <w:t>CONSIDERATO</w:t>
      </w:r>
    </w:p>
    <w:p w:rsidR="00C91590" w:rsidRPr="00CA0436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b/>
          <w:sz w:val="24"/>
          <w:szCs w:val="24"/>
        </w:rPr>
      </w:pPr>
      <w:r w:rsidRPr="00CA0436">
        <w:rPr>
          <w:sz w:val="24"/>
          <w:szCs w:val="24"/>
        </w:rPr>
        <w:t>che l’U.S.R. del ___________ – Ambito territoriale di __________   - ha escluso l’istante,  sulla base di quanto disposto dal decreto ministeriale n. 235 pubblicato in data 1/8 aprile 2014,</w:t>
      </w:r>
      <w:r w:rsidR="00C11D4A">
        <w:rPr>
          <w:sz w:val="24"/>
          <w:szCs w:val="24"/>
        </w:rPr>
        <w:t xml:space="preserve"> e dal decreto ministeriale n. 495 del 22 giugno 2016</w:t>
      </w:r>
      <w:r w:rsidRPr="00CA0436">
        <w:rPr>
          <w:sz w:val="24"/>
          <w:szCs w:val="24"/>
        </w:rPr>
        <w:t xml:space="preserve"> e che tale esclusione nei suoi confronti è illegittima, sol se si considera che l’inserimento nelle graduatorie provinciali ad esaurimento è stato riconosciuto dall’art. 1, comma 605 della legge n. 296/2006 ai docenti in possesso </w:t>
      </w:r>
      <w:r w:rsidRPr="00CA0436">
        <w:rPr>
          <w:b/>
          <w:sz w:val="24"/>
          <w:szCs w:val="24"/>
        </w:rPr>
        <w:t>– al momento dell’entrata in vigore della legge – della abilitazione costituita dal diploma magistrale del quale l’istante era in possesso al momento dell’entrata in vigore dell’anzidetta normativa.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A0436">
        <w:rPr>
          <w:sz w:val="24"/>
          <w:szCs w:val="24"/>
        </w:rPr>
        <w:t xml:space="preserve">Si sottolinea che l’esclusione dell’istante dalle indicate graduatorie di terza fascia, nonché dalla fascia aggiuntiva alla terza delle graduatorie ad esaurimento, istituita con l’articolo 14, comma 2 </w:t>
      </w:r>
      <w:r w:rsidRPr="00CA0436">
        <w:rPr>
          <w:i/>
          <w:sz w:val="24"/>
          <w:szCs w:val="24"/>
        </w:rPr>
        <w:t>ter</w:t>
      </w:r>
      <w:r w:rsidRPr="00CA0436">
        <w:rPr>
          <w:sz w:val="24"/>
          <w:szCs w:val="24"/>
        </w:rPr>
        <w:t xml:space="preserve"> della legge 24 febbraio 2012, n. 14, con conseguente sostanziale soppressione del canale di reclutamento della graduatoria per i diplomati è illegittimo e </w:t>
      </w:r>
      <w:r w:rsidRPr="00CA0436">
        <w:rPr>
          <w:i/>
          <w:sz w:val="24"/>
          <w:szCs w:val="24"/>
        </w:rPr>
        <w:t>contra legem.</w:t>
      </w:r>
    </w:p>
    <w:p w:rsidR="003C0725" w:rsidRDefault="003C0725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  <w:r w:rsidRPr="00C91590">
        <w:rPr>
          <w:b/>
          <w:sz w:val="24"/>
          <w:szCs w:val="24"/>
        </w:rPr>
        <w:t xml:space="preserve">TENUTO CONTO 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b/>
          <w:sz w:val="24"/>
          <w:szCs w:val="24"/>
        </w:rPr>
      </w:pPr>
      <w:r w:rsidRPr="00C91590">
        <w:rPr>
          <w:sz w:val="24"/>
          <w:szCs w:val="24"/>
        </w:rPr>
        <w:t>del d.P.R. 25 marzo 2014 con cui è stato formalizzato il parere del Consiglio di Stato n. 4292/2013 e con il quale è stato riconosciuto il diploma magistrale come titolo abilitante a tutti gli effetti di legge;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b/>
          <w:sz w:val="24"/>
          <w:szCs w:val="24"/>
        </w:rPr>
      </w:pPr>
      <w:r w:rsidRPr="00C91590">
        <w:rPr>
          <w:sz w:val="24"/>
          <w:szCs w:val="24"/>
        </w:rPr>
        <w:t>che tuttavia il MIUR ha continuato ad ignorare la riconosciuta validità, come titolo abilitante, del diploma magistrale conseguito entro l’anno 2001/2002, in aperto contrasto con i provvedimenti adottati dopo la pubblicazione del citato d.P.R. 25 marzo 2014 che ha riconosciuto la validità del titolo e, in particolare con il decreto ministeriale n. 235/2014 che ha inserito i diplomati magistrali nella seconda fascia delle graduatorie di istituto, ove possono accedere esclusivamente i docenti abilitati;</w:t>
      </w:r>
    </w:p>
    <w:p w:rsidR="003C0725" w:rsidRPr="008F1142" w:rsidRDefault="003C0725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8"/>
          <w:szCs w:val="8"/>
        </w:rPr>
      </w:pP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  <w:r w:rsidRPr="00C91590">
        <w:rPr>
          <w:b/>
          <w:sz w:val="24"/>
          <w:szCs w:val="24"/>
        </w:rPr>
        <w:t>TENUTO CONTO ALTRESI’</w:t>
      </w:r>
    </w:p>
    <w:p w:rsidR="00C91590" w:rsidRPr="00C91590" w:rsidRDefault="00C91590" w:rsidP="00C91590">
      <w:pPr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 xml:space="preserve">della recentissima sentenza n. 1973 del 16 aprile 2015 resa dal Consiglio di Stato con cui è stato chiarito che </w:t>
      </w:r>
      <w:r w:rsidRPr="00C91590">
        <w:rPr>
          <w:i/>
          <w:sz w:val="24"/>
          <w:szCs w:val="24"/>
        </w:rPr>
        <w:t xml:space="preserve">“..non sembra, altresì esservi dubbio alcuno che i diplomati magistrali con il titolo conseguito entro l’a.s. 2001/2002, al momento della trasformazione delle graduatorie da permanenti ad esaurimento, fossero già in possesso del titolo abilitante..” </w:t>
      </w:r>
      <w:r w:rsidRPr="00C91590">
        <w:rPr>
          <w:sz w:val="24"/>
          <w:szCs w:val="24"/>
        </w:rPr>
        <w:t xml:space="preserve">e che </w:t>
      </w:r>
      <w:r w:rsidRPr="00C91590">
        <w:rPr>
          <w:i/>
          <w:sz w:val="24"/>
          <w:szCs w:val="24"/>
        </w:rPr>
        <w:t xml:space="preserve">“..non si può impedire che tale riconoscimento abbia effetti ai fini dell’inserimento nelle citate graduatorie riservate ai docenti abilitati in quanto tali…” </w:t>
      </w:r>
      <w:r w:rsidRPr="00C91590">
        <w:rPr>
          <w:sz w:val="24"/>
          <w:szCs w:val="24"/>
        </w:rPr>
        <w:t>con conseguente validità delle domande di inserimento presentate in modalità cartacea, confermata anche dall’Adunanza Plenaria del Consiglio di Stato</w:t>
      </w:r>
    </w:p>
    <w:p w:rsidR="008C3297" w:rsidRDefault="00C91590" w:rsidP="00C11D4A">
      <w:pPr>
        <w:suppressAutoHyphens w:val="0"/>
        <w:ind w:right="140"/>
        <w:rPr>
          <w:sz w:val="24"/>
          <w:szCs w:val="24"/>
        </w:rPr>
      </w:pPr>
      <w:r w:rsidRPr="00C91590">
        <w:rPr>
          <w:sz w:val="24"/>
          <w:szCs w:val="24"/>
        </w:rPr>
        <w:t xml:space="preserve">Tanto premesso e considerato l’istante                                    </w:t>
      </w:r>
    </w:p>
    <w:p w:rsidR="00C11D4A" w:rsidRPr="00C11D4A" w:rsidRDefault="00C11D4A" w:rsidP="00C11D4A">
      <w:pPr>
        <w:suppressAutoHyphens w:val="0"/>
        <w:ind w:right="140"/>
        <w:rPr>
          <w:sz w:val="24"/>
          <w:szCs w:val="24"/>
        </w:rPr>
      </w:pPr>
    </w:p>
    <w:p w:rsidR="008C3297" w:rsidRPr="0016425B" w:rsidRDefault="008C3297" w:rsidP="00C11D4A">
      <w:pPr>
        <w:spacing w:line="480" w:lineRule="auto"/>
        <w:jc w:val="center"/>
        <w:rPr>
          <w:color w:val="000000"/>
          <w:sz w:val="24"/>
          <w:szCs w:val="24"/>
        </w:rPr>
      </w:pPr>
      <w:r w:rsidRPr="0016425B">
        <w:rPr>
          <w:b/>
          <w:bCs/>
          <w:sz w:val="24"/>
          <w:szCs w:val="24"/>
        </w:rPr>
        <w:t>CHIEDE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color w:val="000000"/>
          <w:sz w:val="24"/>
          <w:szCs w:val="24"/>
        </w:rPr>
        <w:t xml:space="preserve">di essere </w:t>
      </w:r>
      <w:r w:rsidRPr="0016425B">
        <w:rPr>
          <w:b/>
          <w:color w:val="000000"/>
          <w:sz w:val="24"/>
          <w:szCs w:val="24"/>
        </w:rPr>
        <w:t xml:space="preserve">inserito/a nella terza fascia </w:t>
      </w:r>
      <w:r w:rsidRPr="0016425B">
        <w:rPr>
          <w:color w:val="000000"/>
          <w:sz w:val="24"/>
          <w:szCs w:val="24"/>
        </w:rPr>
        <w:t xml:space="preserve">di </w:t>
      </w:r>
      <w:r w:rsidRPr="0016425B">
        <w:rPr>
          <w:bCs/>
          <w:sz w:val="24"/>
          <w:szCs w:val="24"/>
        </w:rPr>
        <w:t>Codesto Spett. Ambito Territoriale provinciale per</w:t>
      </w:r>
      <w:r w:rsidRPr="0016425B">
        <w:rPr>
          <w:rStyle w:val="Rimandonotaapidipagina"/>
          <w:bCs/>
          <w:sz w:val="24"/>
          <w:szCs w:val="24"/>
        </w:rPr>
        <w:footnoteReference w:id="1"/>
      </w:r>
      <w:r w:rsidRPr="0016425B">
        <w:rPr>
          <w:bCs/>
          <w:sz w:val="24"/>
          <w:szCs w:val="24"/>
        </w:rPr>
        <w:t xml:space="preserve"> 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[ </w:t>
      </w:r>
      <w:r w:rsidR="0016425B">
        <w:rPr>
          <w:bCs/>
          <w:sz w:val="24"/>
          <w:szCs w:val="24"/>
        </w:rPr>
        <w:t>____</w:t>
      </w:r>
      <w:r w:rsidRPr="0016425B">
        <w:rPr>
          <w:bCs/>
          <w:sz w:val="24"/>
          <w:szCs w:val="24"/>
        </w:rPr>
        <w:t xml:space="preserve">] Scuola dell’Infanzia 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[ </w:t>
      </w:r>
      <w:r w:rsidR="0016425B">
        <w:rPr>
          <w:bCs/>
          <w:sz w:val="24"/>
          <w:szCs w:val="24"/>
        </w:rPr>
        <w:t>____</w:t>
      </w:r>
      <w:r w:rsidRPr="0016425B">
        <w:rPr>
          <w:bCs/>
          <w:sz w:val="24"/>
          <w:szCs w:val="24"/>
        </w:rPr>
        <w:t>] Scuola Primaria</w:t>
      </w:r>
    </w:p>
    <w:p w:rsidR="008C3297" w:rsidRPr="0016425B" w:rsidRDefault="008C3297" w:rsidP="008C3297">
      <w:pPr>
        <w:spacing w:line="480" w:lineRule="auto"/>
        <w:contextualSpacing/>
        <w:jc w:val="center"/>
        <w:rPr>
          <w:b/>
          <w:color w:val="000000"/>
          <w:sz w:val="24"/>
          <w:szCs w:val="24"/>
        </w:rPr>
      </w:pPr>
      <w:r w:rsidRPr="0016425B">
        <w:rPr>
          <w:b/>
          <w:color w:val="000000"/>
          <w:sz w:val="24"/>
          <w:szCs w:val="24"/>
        </w:rPr>
        <w:t>TITOLO DI ACCESSO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color w:val="000000"/>
          <w:sz w:val="24"/>
          <w:szCs w:val="24"/>
        </w:rPr>
        <w:t xml:space="preserve">Abilitazione posseduta: </w:t>
      </w:r>
      <w:r w:rsidRPr="0016425B">
        <w:rPr>
          <w:bCs/>
          <w:sz w:val="24"/>
          <w:szCs w:val="24"/>
        </w:rPr>
        <w:t>__________________________________________</w:t>
      </w:r>
      <w:r w:rsidR="00C91590" w:rsidRPr="0016425B">
        <w:rPr>
          <w:bCs/>
          <w:sz w:val="24"/>
          <w:szCs w:val="24"/>
        </w:rPr>
        <w:t>_______________</w:t>
      </w:r>
      <w:r w:rsidRPr="0016425B">
        <w:rPr>
          <w:bCs/>
          <w:sz w:val="24"/>
          <w:szCs w:val="24"/>
        </w:rPr>
        <w:t xml:space="preserve">___ 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conseguita in data _______/________/____________ 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presso</w:t>
      </w:r>
      <w:r w:rsidR="0016425B">
        <w:rPr>
          <w:bCs/>
          <w:sz w:val="24"/>
          <w:szCs w:val="24"/>
        </w:rPr>
        <w:t xml:space="preserve"> ______</w:t>
      </w:r>
      <w:r w:rsidRPr="0016425B">
        <w:rPr>
          <w:bCs/>
          <w:sz w:val="24"/>
          <w:szCs w:val="24"/>
        </w:rPr>
        <w:t>________________________________________________</w:t>
      </w:r>
      <w:r w:rsidR="00C91590" w:rsidRPr="0016425B">
        <w:rPr>
          <w:bCs/>
          <w:sz w:val="24"/>
          <w:szCs w:val="24"/>
        </w:rPr>
        <w:t>________________</w:t>
      </w:r>
      <w:r w:rsidRPr="0016425B">
        <w:rPr>
          <w:bCs/>
          <w:sz w:val="24"/>
          <w:szCs w:val="24"/>
        </w:rPr>
        <w:t xml:space="preserve">__ </w:t>
      </w:r>
    </w:p>
    <w:p w:rsidR="008C3297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con votazione ________</w:t>
      </w:r>
      <w:r w:rsidR="0016425B">
        <w:rPr>
          <w:bCs/>
          <w:sz w:val="24"/>
          <w:szCs w:val="24"/>
        </w:rPr>
        <w:t>____</w:t>
      </w:r>
      <w:r w:rsidRPr="0016425B">
        <w:rPr>
          <w:bCs/>
          <w:sz w:val="24"/>
          <w:szCs w:val="24"/>
        </w:rPr>
        <w:t>____/___________</w:t>
      </w:r>
      <w:r w:rsidR="0016425B">
        <w:rPr>
          <w:bCs/>
          <w:sz w:val="24"/>
          <w:szCs w:val="24"/>
        </w:rPr>
        <w:t>______________</w:t>
      </w:r>
      <w:r w:rsidRPr="0016425B">
        <w:rPr>
          <w:bCs/>
          <w:sz w:val="24"/>
          <w:szCs w:val="24"/>
        </w:rPr>
        <w:t xml:space="preserve">_. </w:t>
      </w:r>
    </w:p>
    <w:p w:rsidR="008F1142" w:rsidRPr="008F1142" w:rsidRDefault="008F1142" w:rsidP="008C3297">
      <w:pPr>
        <w:spacing w:line="480" w:lineRule="auto"/>
        <w:contextualSpacing/>
        <w:jc w:val="both"/>
        <w:rPr>
          <w:bCs/>
          <w:sz w:val="8"/>
          <w:szCs w:val="8"/>
        </w:rPr>
      </w:pPr>
    </w:p>
    <w:p w:rsidR="0016425B" w:rsidRPr="00CA0436" w:rsidRDefault="008C3297" w:rsidP="00CA0436">
      <w:pPr>
        <w:spacing w:line="480" w:lineRule="auto"/>
        <w:contextualSpacing/>
        <w:jc w:val="center"/>
        <w:rPr>
          <w:b/>
          <w:color w:val="000000"/>
          <w:sz w:val="24"/>
          <w:szCs w:val="24"/>
        </w:rPr>
      </w:pPr>
      <w:r w:rsidRPr="0016425B">
        <w:rPr>
          <w:b/>
          <w:color w:val="000000"/>
          <w:sz w:val="24"/>
          <w:szCs w:val="24"/>
        </w:rPr>
        <w:t>TITOLI DI SERVIZIO</w:t>
      </w:r>
      <w:r w:rsidRPr="0016425B">
        <w:rPr>
          <w:rStyle w:val="Rimandonotaapidipagina"/>
          <w:b/>
          <w:color w:val="000000"/>
          <w:sz w:val="24"/>
          <w:szCs w:val="24"/>
        </w:rPr>
        <w:footnoteReference w:id="2"/>
      </w:r>
    </w:p>
    <w:p w:rsidR="0016425B" w:rsidRPr="0016425B" w:rsidRDefault="008C3297" w:rsidP="008C3297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 xml:space="preserve">Anno Scolastico ________/________      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Tipo servizio</w:t>
      </w:r>
      <w:r w:rsidRPr="0016425B">
        <w:rPr>
          <w:rStyle w:val="Rimandonotaapidipagina"/>
          <w:bCs/>
          <w:sz w:val="24"/>
          <w:szCs w:val="24"/>
        </w:rPr>
        <w:footnoteReference w:id="3"/>
      </w:r>
      <w:r w:rsidRPr="0016425B">
        <w:rPr>
          <w:bCs/>
          <w:sz w:val="24"/>
          <w:szCs w:val="24"/>
        </w:rPr>
        <w:t xml:space="preserve"> [S]  [P]  [N]        Sostegno</w:t>
      </w:r>
      <w:r w:rsidRPr="0016425B">
        <w:rPr>
          <w:rStyle w:val="Rimandonotaapidipagina"/>
          <w:bCs/>
          <w:sz w:val="24"/>
          <w:szCs w:val="24"/>
        </w:rPr>
        <w:footnoteReference w:id="4"/>
      </w:r>
      <w:r w:rsidRPr="0016425B">
        <w:rPr>
          <w:bCs/>
          <w:sz w:val="24"/>
          <w:szCs w:val="24"/>
        </w:rPr>
        <w:t xml:space="preserve"> [ ]</w:t>
      </w:r>
    </w:p>
    <w:p w:rsidR="008C3297" w:rsidRPr="0016425B" w:rsidRDefault="00CF1B6A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Tipo di posto</w:t>
      </w:r>
      <w:r w:rsidR="008C3297" w:rsidRPr="0016425B">
        <w:rPr>
          <w:rStyle w:val="Rimandonotaapidipagina"/>
          <w:bCs/>
          <w:sz w:val="24"/>
          <w:szCs w:val="24"/>
        </w:rPr>
        <w:footnoteReference w:id="5"/>
      </w:r>
      <w:r w:rsidR="008C3297" w:rsidRPr="0016425B">
        <w:rPr>
          <w:bCs/>
          <w:sz w:val="24"/>
          <w:szCs w:val="24"/>
        </w:rPr>
        <w:t xml:space="preserve"> 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Periodo di servizio dal ____/____/________ al ____/____/________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Istituzione scolastica o educativa ______________________________________________</w:t>
      </w:r>
      <w:r w:rsidR="0016425B" w:rsidRPr="0016425B">
        <w:rPr>
          <w:bCs/>
          <w:sz w:val="24"/>
          <w:szCs w:val="24"/>
        </w:rPr>
        <w:t>____</w:t>
      </w:r>
      <w:r w:rsidRPr="0016425B">
        <w:rPr>
          <w:bCs/>
          <w:sz w:val="24"/>
          <w:szCs w:val="24"/>
        </w:rPr>
        <w:t>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Classe di concorso su cui caricare il punteggio</w:t>
      </w:r>
      <w:r w:rsidRPr="0016425B">
        <w:rPr>
          <w:rStyle w:val="Rimandonotaapidipagina"/>
          <w:bCs/>
          <w:sz w:val="24"/>
          <w:szCs w:val="24"/>
        </w:rPr>
        <w:footnoteReference w:id="6"/>
      </w:r>
      <w:r w:rsidRPr="0016425B">
        <w:rPr>
          <w:bCs/>
          <w:sz w:val="24"/>
          <w:szCs w:val="24"/>
        </w:rPr>
        <w:t xml:space="preserve"> _____________________</w:t>
      </w:r>
    </w:p>
    <w:p w:rsidR="00C11D4A" w:rsidRDefault="00C11D4A" w:rsidP="008C3297">
      <w:pPr>
        <w:spacing w:line="360" w:lineRule="auto"/>
        <w:contextualSpacing/>
        <w:jc w:val="both"/>
        <w:rPr>
          <w:b/>
          <w:bCs/>
          <w:sz w:val="24"/>
          <w:szCs w:val="24"/>
        </w:rPr>
      </w:pPr>
    </w:p>
    <w:p w:rsidR="0016425B" w:rsidRPr="0016425B" w:rsidRDefault="008C3297" w:rsidP="008C3297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 xml:space="preserve">Anno Scolastico ________/________     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Tipo servizio [S]  [P]  [N]        Sostegno [ ]</w:t>
      </w:r>
    </w:p>
    <w:p w:rsidR="008C3297" w:rsidRPr="0016425B" w:rsidRDefault="00CF1B6A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Tipo di posto </w:t>
      </w:r>
      <w:r w:rsidR="008C3297" w:rsidRPr="0016425B">
        <w:rPr>
          <w:bCs/>
          <w:sz w:val="24"/>
          <w:szCs w:val="24"/>
        </w:rPr>
        <w:t xml:space="preserve">_____________________ 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Periodo di servizio dal ____/____/________ al ____/____/________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Istituzione scolastica o educativa _______________________________________________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Classe di concorso su cui caricare il punteggio _____________________</w:t>
      </w:r>
    </w:p>
    <w:p w:rsidR="008F1142" w:rsidRPr="008F1142" w:rsidRDefault="008F1142" w:rsidP="008C3297">
      <w:pPr>
        <w:spacing w:line="360" w:lineRule="auto"/>
        <w:contextualSpacing/>
        <w:jc w:val="both"/>
        <w:rPr>
          <w:b/>
          <w:bCs/>
          <w:sz w:val="36"/>
          <w:szCs w:val="36"/>
        </w:rPr>
      </w:pPr>
    </w:p>
    <w:p w:rsidR="0016425B" w:rsidRPr="0016425B" w:rsidRDefault="008C3297" w:rsidP="008C3297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 xml:space="preserve">Anno Scolastico ________/________      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Tipo servizio [S]  [P]  [N]        Sostegno [ ]</w:t>
      </w:r>
    </w:p>
    <w:p w:rsidR="008C3297" w:rsidRPr="0016425B" w:rsidRDefault="00CF1B6A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Tipo di posto</w:t>
      </w:r>
      <w:r w:rsidR="008C3297" w:rsidRPr="0016425B">
        <w:rPr>
          <w:bCs/>
          <w:sz w:val="24"/>
          <w:szCs w:val="24"/>
        </w:rPr>
        <w:t xml:space="preserve"> 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Periodo di servizio dal ____/____/________ al ____/____/________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Istituzione scolastica o educativa _______________________________________________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Classe di concorso su cui caricare il punteggio _____________________</w:t>
      </w:r>
    </w:p>
    <w:p w:rsidR="00CA0436" w:rsidRPr="008F1142" w:rsidRDefault="00CA0436" w:rsidP="00CA0436">
      <w:pPr>
        <w:spacing w:line="360" w:lineRule="auto"/>
        <w:contextualSpacing/>
        <w:jc w:val="both"/>
        <w:rPr>
          <w:b/>
          <w:bCs/>
          <w:sz w:val="36"/>
          <w:szCs w:val="36"/>
        </w:rPr>
      </w:pPr>
    </w:p>
    <w:p w:rsidR="00CA0436" w:rsidRPr="0016425B" w:rsidRDefault="00CA0436" w:rsidP="00CA043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 xml:space="preserve">Anno Scolastico ________/________      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Tipo servizio [S]  [P]  [N]        Sostegno [ ]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Tipo di posto</w:t>
      </w:r>
      <w:r w:rsidRPr="0016425B">
        <w:rPr>
          <w:bCs/>
          <w:sz w:val="24"/>
          <w:szCs w:val="24"/>
        </w:rPr>
        <w:t xml:space="preserve"> _____________________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Periodo di servizio dal ____/____/________ al ____/____/________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Istituzione scolastica o educativa _______________________________________________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Classe di concorso su cui caricare il punteggio _____________________</w:t>
      </w:r>
    </w:p>
    <w:p w:rsidR="00CA0436" w:rsidRPr="008F1142" w:rsidRDefault="00CA0436" w:rsidP="008C3297">
      <w:pPr>
        <w:spacing w:line="360" w:lineRule="auto"/>
        <w:contextualSpacing/>
        <w:jc w:val="both"/>
        <w:rPr>
          <w:b/>
          <w:bCs/>
          <w:sz w:val="36"/>
          <w:szCs w:val="36"/>
        </w:rPr>
      </w:pPr>
    </w:p>
    <w:p w:rsidR="00CA0436" w:rsidRPr="0016425B" w:rsidRDefault="00CA0436" w:rsidP="00CA043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 xml:space="preserve">Anno Scolastico ________/________      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Tipo servizio [S]  [P]  [N]        Sostegno [ ]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Tipo di posto</w:t>
      </w:r>
      <w:r w:rsidRPr="0016425B">
        <w:rPr>
          <w:bCs/>
          <w:sz w:val="24"/>
          <w:szCs w:val="24"/>
        </w:rPr>
        <w:t xml:space="preserve"> _____________________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Periodo di servizio dal ____/____/________ al ____/____/________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Istituzione scolastica o educativa _______________________________________________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CA0436" w:rsidRPr="00CA0436" w:rsidRDefault="00CA0436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Classe di concorso su cui caricare il</w:t>
      </w:r>
      <w:r>
        <w:rPr>
          <w:bCs/>
          <w:sz w:val="24"/>
          <w:szCs w:val="24"/>
        </w:rPr>
        <w:t xml:space="preserve"> punteggio 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</w:p>
    <w:p w:rsidR="008F1142" w:rsidRDefault="008F1142" w:rsidP="008C3297">
      <w:pPr>
        <w:spacing w:line="480" w:lineRule="auto"/>
        <w:contextualSpacing/>
        <w:jc w:val="center"/>
        <w:rPr>
          <w:b/>
          <w:color w:val="000000"/>
          <w:sz w:val="24"/>
          <w:szCs w:val="24"/>
        </w:rPr>
      </w:pPr>
    </w:p>
    <w:p w:rsidR="008F1142" w:rsidRPr="008F1142" w:rsidRDefault="008F1142" w:rsidP="008C3297">
      <w:pPr>
        <w:spacing w:line="480" w:lineRule="auto"/>
        <w:contextualSpacing/>
        <w:jc w:val="center"/>
        <w:rPr>
          <w:b/>
          <w:color w:val="000000"/>
          <w:sz w:val="10"/>
          <w:szCs w:val="10"/>
        </w:rPr>
      </w:pPr>
    </w:p>
    <w:p w:rsidR="008C3297" w:rsidRPr="0016425B" w:rsidRDefault="008C3297" w:rsidP="008C3297">
      <w:pPr>
        <w:spacing w:line="480" w:lineRule="auto"/>
        <w:contextualSpacing/>
        <w:jc w:val="center"/>
        <w:rPr>
          <w:b/>
          <w:color w:val="000000"/>
          <w:sz w:val="24"/>
          <w:szCs w:val="24"/>
        </w:rPr>
      </w:pPr>
      <w:r w:rsidRPr="0016425B">
        <w:rPr>
          <w:b/>
          <w:color w:val="000000"/>
          <w:sz w:val="24"/>
          <w:szCs w:val="24"/>
        </w:rPr>
        <w:t>TITOLI CULTURALI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1. _____________________________________________________________________________</w:t>
      </w:r>
      <w:r w:rsidR="0016425B">
        <w:rPr>
          <w:bCs/>
          <w:sz w:val="24"/>
          <w:szCs w:val="24"/>
        </w:rPr>
        <w:t>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0D776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___</w:t>
      </w:r>
      <w:r w:rsidR="008C3297" w:rsidRPr="0016425B">
        <w:rPr>
          <w:bCs/>
          <w:sz w:val="24"/>
          <w:szCs w:val="24"/>
        </w:rPr>
        <w:t>__________________________________________________________________________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</w:t>
      </w:r>
      <w:r w:rsidR="000D7767">
        <w:rPr>
          <w:bCs/>
          <w:sz w:val="24"/>
          <w:szCs w:val="24"/>
        </w:rPr>
        <w:t>_</w:t>
      </w:r>
    </w:p>
    <w:p w:rsidR="008C3297" w:rsidRPr="0016425B" w:rsidRDefault="000D776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8C3297" w:rsidRPr="0016425B">
        <w:rPr>
          <w:bCs/>
          <w:sz w:val="24"/>
          <w:szCs w:val="24"/>
        </w:rPr>
        <w:t>_________________________________________________________________</w:t>
      </w:r>
      <w:r>
        <w:rPr>
          <w:bCs/>
          <w:sz w:val="24"/>
          <w:szCs w:val="24"/>
        </w:rPr>
        <w:t>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0D776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____</w:t>
      </w:r>
      <w:r w:rsidR="008C3297" w:rsidRPr="0016425B">
        <w:rPr>
          <w:bCs/>
          <w:sz w:val="24"/>
          <w:szCs w:val="24"/>
        </w:rPr>
        <w:t>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8F1142" w:rsidRDefault="008C3297" w:rsidP="008C3297">
      <w:pPr>
        <w:contextualSpacing/>
        <w:jc w:val="center"/>
        <w:rPr>
          <w:b/>
          <w:color w:val="000000"/>
          <w:sz w:val="10"/>
          <w:szCs w:val="10"/>
          <w:u w:val="single"/>
        </w:rPr>
      </w:pPr>
    </w:p>
    <w:p w:rsidR="000D7767" w:rsidRPr="0016425B" w:rsidRDefault="000D7767" w:rsidP="008C3297">
      <w:pPr>
        <w:contextualSpacing/>
        <w:jc w:val="center"/>
        <w:rPr>
          <w:b/>
          <w:color w:val="000000"/>
          <w:sz w:val="24"/>
          <w:szCs w:val="24"/>
          <w:u w:val="single"/>
        </w:rPr>
      </w:pPr>
    </w:p>
    <w:p w:rsidR="008C3297" w:rsidRPr="0016425B" w:rsidRDefault="008C3297" w:rsidP="008C3297">
      <w:pPr>
        <w:contextualSpacing/>
        <w:jc w:val="center"/>
        <w:rPr>
          <w:color w:val="000000"/>
          <w:sz w:val="24"/>
          <w:szCs w:val="24"/>
        </w:rPr>
      </w:pPr>
      <w:r w:rsidRPr="0016425B">
        <w:rPr>
          <w:b/>
          <w:color w:val="000000"/>
          <w:sz w:val="24"/>
          <w:szCs w:val="24"/>
        </w:rPr>
        <w:t>TITOLI DI PREFERENZA/DI RISERVA</w:t>
      </w:r>
    </w:p>
    <w:p w:rsidR="008C3297" w:rsidRPr="0016425B" w:rsidRDefault="008C3297" w:rsidP="008C3297">
      <w:pPr>
        <w:contextualSpacing/>
        <w:jc w:val="center"/>
        <w:rPr>
          <w:color w:val="000000"/>
          <w:sz w:val="24"/>
          <w:szCs w:val="24"/>
        </w:rPr>
      </w:pPr>
      <w:r w:rsidRPr="0016425B">
        <w:rPr>
          <w:color w:val="000000"/>
          <w:sz w:val="24"/>
          <w:szCs w:val="24"/>
        </w:rPr>
        <w:t>(</w:t>
      </w:r>
      <w:r w:rsidRPr="0016425B">
        <w:rPr>
          <w:b/>
          <w:color w:val="000000"/>
          <w:sz w:val="24"/>
          <w:szCs w:val="24"/>
        </w:rPr>
        <w:t>di cui si allega l’eventuale documentazione a supporto</w:t>
      </w:r>
      <w:r w:rsidRPr="0016425B">
        <w:rPr>
          <w:color w:val="000000"/>
          <w:sz w:val="24"/>
          <w:szCs w:val="24"/>
        </w:rPr>
        <w:t>)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</w:t>
      </w:r>
      <w:r w:rsidR="000D7767">
        <w:rPr>
          <w:bCs/>
          <w:sz w:val="24"/>
          <w:szCs w:val="24"/>
        </w:rPr>
        <w:t>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16425B" w:rsidRPr="003C0725" w:rsidRDefault="0016425B" w:rsidP="008C3297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sz w:val="12"/>
          <w:szCs w:val="12"/>
        </w:rPr>
      </w:pPr>
    </w:p>
    <w:p w:rsidR="008C3297" w:rsidRDefault="008C3297" w:rsidP="008C3297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sz w:val="24"/>
          <w:szCs w:val="24"/>
        </w:rPr>
      </w:pPr>
      <w:r w:rsidRPr="0016425B">
        <w:rPr>
          <w:sz w:val="24"/>
          <w:szCs w:val="24"/>
        </w:rPr>
        <w:t>Il/La sottoscritto/a è consapevole che in caso di dichiarazioni non veritiere verranno applicate le sanzioni penali previste e la decadenza dal beneficio ottenuto (artt. 76 e 75 D.P.R. n° 445 del 28/12/2000), sotto la sua personale responsabilità dichiara che le informazioni riportate nella presente domanda corrispondono al vero.</w:t>
      </w:r>
    </w:p>
    <w:p w:rsidR="003C0725" w:rsidRPr="0016425B" w:rsidRDefault="003C0725" w:rsidP="008C3297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sz w:val="24"/>
          <w:szCs w:val="24"/>
        </w:rPr>
      </w:pPr>
    </w:p>
    <w:p w:rsidR="008C3297" w:rsidRPr="0016425B" w:rsidRDefault="008C3297" w:rsidP="008C3297">
      <w:pPr>
        <w:tabs>
          <w:tab w:val="left" w:pos="3828"/>
          <w:tab w:val="left" w:pos="6237"/>
        </w:tabs>
        <w:contextualSpacing/>
        <w:jc w:val="both"/>
        <w:rPr>
          <w:sz w:val="24"/>
          <w:szCs w:val="24"/>
        </w:rPr>
      </w:pPr>
      <w:r w:rsidRPr="0016425B">
        <w:rPr>
          <w:sz w:val="24"/>
          <w:szCs w:val="24"/>
        </w:rPr>
        <w:t>____________________, ____/____/________</w:t>
      </w:r>
    </w:p>
    <w:p w:rsidR="008C3297" w:rsidRPr="0016425B" w:rsidRDefault="008C3297" w:rsidP="008C3297">
      <w:pPr>
        <w:tabs>
          <w:tab w:val="left" w:pos="3828"/>
          <w:tab w:val="left" w:pos="6237"/>
        </w:tabs>
        <w:contextualSpacing/>
        <w:jc w:val="both"/>
        <w:rPr>
          <w:sz w:val="24"/>
          <w:szCs w:val="24"/>
        </w:rPr>
      </w:pPr>
      <w:r w:rsidRPr="0016425B">
        <w:rPr>
          <w:sz w:val="24"/>
          <w:szCs w:val="24"/>
        </w:rPr>
        <w:t xml:space="preserve">                      (</w:t>
      </w:r>
      <w:r w:rsidRPr="0016425B">
        <w:rPr>
          <w:i/>
          <w:sz w:val="24"/>
          <w:szCs w:val="24"/>
        </w:rPr>
        <w:t>luogo, data</w:t>
      </w:r>
      <w:r w:rsidRPr="0016425B">
        <w:rPr>
          <w:sz w:val="24"/>
          <w:szCs w:val="24"/>
        </w:rPr>
        <w:t>)</w:t>
      </w:r>
    </w:p>
    <w:p w:rsidR="008C3297" w:rsidRPr="0016425B" w:rsidRDefault="008C3297" w:rsidP="008C3297">
      <w:pPr>
        <w:tabs>
          <w:tab w:val="left" w:pos="3828"/>
          <w:tab w:val="left" w:pos="6237"/>
        </w:tabs>
        <w:contextualSpacing/>
        <w:jc w:val="both"/>
        <w:rPr>
          <w:sz w:val="24"/>
          <w:szCs w:val="24"/>
        </w:rPr>
      </w:pPr>
    </w:p>
    <w:p w:rsidR="008C3297" w:rsidRPr="0016425B" w:rsidRDefault="008C3297" w:rsidP="008C3297">
      <w:pPr>
        <w:tabs>
          <w:tab w:val="left" w:pos="3828"/>
          <w:tab w:val="left" w:pos="6237"/>
        </w:tabs>
        <w:contextualSpacing/>
        <w:jc w:val="both"/>
        <w:rPr>
          <w:i/>
          <w:sz w:val="24"/>
          <w:szCs w:val="24"/>
        </w:rPr>
      </w:pPr>
    </w:p>
    <w:p w:rsidR="008C3297" w:rsidRPr="0016425B" w:rsidRDefault="008C3297" w:rsidP="008C3297">
      <w:pPr>
        <w:ind w:left="3538"/>
        <w:contextualSpacing/>
        <w:jc w:val="both"/>
        <w:rPr>
          <w:color w:val="000000"/>
          <w:sz w:val="24"/>
          <w:szCs w:val="24"/>
        </w:rPr>
      </w:pPr>
      <w:r w:rsidRPr="0016425B">
        <w:rPr>
          <w:color w:val="000000"/>
          <w:sz w:val="24"/>
          <w:szCs w:val="24"/>
        </w:rPr>
        <w:tab/>
        <w:t>_________________________________________________</w:t>
      </w:r>
    </w:p>
    <w:p w:rsidR="008C3297" w:rsidRPr="0016425B" w:rsidRDefault="008C3297" w:rsidP="008C3297">
      <w:pPr>
        <w:contextualSpacing/>
        <w:jc w:val="both"/>
        <w:rPr>
          <w:color w:val="000000"/>
          <w:sz w:val="24"/>
          <w:szCs w:val="24"/>
        </w:rPr>
      </w:pPr>
      <w:r w:rsidRPr="0016425B">
        <w:rPr>
          <w:color w:val="000000"/>
          <w:sz w:val="24"/>
          <w:szCs w:val="24"/>
        </w:rPr>
        <w:t xml:space="preserve"> </w:t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  <w:t>(</w:t>
      </w:r>
      <w:r w:rsidRPr="0016425B">
        <w:rPr>
          <w:i/>
          <w:color w:val="000000"/>
          <w:sz w:val="24"/>
          <w:szCs w:val="24"/>
        </w:rPr>
        <w:t>firma</w:t>
      </w:r>
      <w:r w:rsidRPr="0016425B">
        <w:rPr>
          <w:color w:val="000000"/>
          <w:sz w:val="24"/>
          <w:szCs w:val="24"/>
        </w:rPr>
        <w:t>)</w:t>
      </w:r>
    </w:p>
    <w:p w:rsidR="008C3297" w:rsidRPr="0016425B" w:rsidRDefault="008C3297" w:rsidP="008C3297">
      <w:pPr>
        <w:tabs>
          <w:tab w:val="left" w:pos="3828"/>
          <w:tab w:val="left" w:pos="6237"/>
        </w:tabs>
        <w:spacing w:line="480" w:lineRule="auto"/>
        <w:jc w:val="both"/>
        <w:rPr>
          <w:sz w:val="24"/>
          <w:szCs w:val="24"/>
        </w:rPr>
      </w:pPr>
    </w:p>
    <w:sectPr w:rsidR="008C3297" w:rsidRPr="0016425B">
      <w:footerReference w:type="default" r:id="rId8"/>
      <w:pgSz w:w="11906" w:h="16838"/>
      <w:pgMar w:top="1134" w:right="1134" w:bottom="1134" w:left="1134" w:header="720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07" w:rsidRDefault="006E1A07" w:rsidP="008C3297">
      <w:r>
        <w:separator/>
      </w:r>
    </w:p>
  </w:endnote>
  <w:endnote w:type="continuationSeparator" w:id="0">
    <w:p w:rsidR="006E1A07" w:rsidRDefault="006E1A07" w:rsidP="008C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17" w:rsidRDefault="00CF1B6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8F1142">
      <w:rPr>
        <w:noProof/>
      </w:rPr>
      <w:t>5</w:t>
    </w:r>
    <w:r>
      <w:fldChar w:fldCharType="end"/>
    </w:r>
  </w:p>
  <w:p w:rsidR="00AD4B17" w:rsidRDefault="00AD4B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07" w:rsidRDefault="006E1A07" w:rsidP="008C3297">
      <w:r>
        <w:separator/>
      </w:r>
    </w:p>
  </w:footnote>
  <w:footnote w:type="continuationSeparator" w:id="0">
    <w:p w:rsidR="006E1A07" w:rsidRDefault="006E1A07" w:rsidP="008C3297">
      <w:r>
        <w:continuationSeparator/>
      </w:r>
    </w:p>
  </w:footnote>
  <w:footnote w:id="1">
    <w:p w:rsidR="008C3297" w:rsidRPr="008F1142" w:rsidRDefault="008C3297" w:rsidP="008C3297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8F1142">
        <w:rPr>
          <w:sz w:val="18"/>
          <w:szCs w:val="18"/>
        </w:rPr>
        <w:t>Barrare una o entrambe</w:t>
      </w:r>
      <w:r w:rsidR="008F1142">
        <w:rPr>
          <w:sz w:val="18"/>
          <w:szCs w:val="18"/>
        </w:rPr>
        <w:t xml:space="preserve"> le opzioni, a seconda dei casi</w:t>
      </w:r>
    </w:p>
  </w:footnote>
  <w:footnote w:id="2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="0016425B" w:rsidRPr="008F1142">
        <w:rPr>
          <w:sz w:val="18"/>
          <w:szCs w:val="18"/>
        </w:rPr>
        <w:t xml:space="preserve"> A</w:t>
      </w:r>
      <w:r w:rsidRPr="008F1142">
        <w:rPr>
          <w:sz w:val="18"/>
          <w:szCs w:val="18"/>
        </w:rPr>
        <w:t>ggiung</w:t>
      </w:r>
      <w:r w:rsidR="0016425B" w:rsidRPr="008F1142">
        <w:rPr>
          <w:sz w:val="18"/>
          <w:szCs w:val="18"/>
        </w:rPr>
        <w:t>ere ulteriori copie della pagina</w:t>
      </w:r>
      <w:r w:rsidR="008F1142">
        <w:rPr>
          <w:sz w:val="18"/>
          <w:szCs w:val="18"/>
        </w:rPr>
        <w:t xml:space="preserve"> in base ai servizi svolti</w:t>
      </w:r>
    </w:p>
  </w:footnote>
  <w:footnote w:id="3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Pr="008F1142">
        <w:rPr>
          <w:sz w:val="18"/>
          <w:szCs w:val="18"/>
        </w:rPr>
        <w:t xml:space="preserve"> Barrare S se scuola statale, P se scuola paritaria, N se scuola non statale pareggiata, parificata, legalmente riconosciuta e </w:t>
      </w:r>
      <w:r w:rsidR="008F1142">
        <w:rPr>
          <w:sz w:val="18"/>
          <w:szCs w:val="18"/>
        </w:rPr>
        <w:t>autorizzata</w:t>
      </w:r>
    </w:p>
  </w:footnote>
  <w:footnote w:id="4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Pr="008F1142">
        <w:rPr>
          <w:sz w:val="18"/>
          <w:szCs w:val="18"/>
        </w:rPr>
        <w:t xml:space="preserve"> Barrare solo se il servizio è stat</w:t>
      </w:r>
      <w:r w:rsidR="008F1142">
        <w:rPr>
          <w:sz w:val="18"/>
          <w:szCs w:val="18"/>
        </w:rPr>
        <w:t>o prestato su posto di sostegno</w:t>
      </w:r>
    </w:p>
  </w:footnote>
  <w:footnote w:id="5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Pr="008F1142">
        <w:rPr>
          <w:sz w:val="18"/>
          <w:szCs w:val="18"/>
        </w:rPr>
        <w:t xml:space="preserve"> Indicare il codice </w:t>
      </w:r>
      <w:r w:rsidR="00CF1B6A" w:rsidRPr="008F1142">
        <w:rPr>
          <w:sz w:val="18"/>
          <w:szCs w:val="18"/>
        </w:rPr>
        <w:t xml:space="preserve">del tipo di posto </w:t>
      </w:r>
      <w:r w:rsidRPr="008F1142">
        <w:rPr>
          <w:sz w:val="18"/>
          <w:szCs w:val="18"/>
        </w:rPr>
        <w:t>(AAAA pe</w:t>
      </w:r>
      <w:r w:rsidR="008F1142">
        <w:rPr>
          <w:sz w:val="18"/>
          <w:szCs w:val="18"/>
        </w:rPr>
        <w:t>r Infanzia o EEEE per Primaria)</w:t>
      </w:r>
    </w:p>
  </w:footnote>
  <w:footnote w:id="6">
    <w:p w:rsidR="008C3297" w:rsidRDefault="008C3297" w:rsidP="008C329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Gae il servizio può essere caricato su una sola classe di concorso. Se il servizio viene caricato sulla medesima classe di concorso nella quale è stato prestato, vale per intero. Se, invece, viene caricato su classe di concorso diversa da quella nella quale</w:t>
      </w:r>
      <w:r w:rsidR="008F1142">
        <w:t xml:space="preserve"> è stato prestato, vale la metà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 New Roman" w:hint="default"/>
        <w:color w:val="00000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97"/>
    <w:rsid w:val="000D7767"/>
    <w:rsid w:val="0016425B"/>
    <w:rsid w:val="002A06DB"/>
    <w:rsid w:val="003C0725"/>
    <w:rsid w:val="004B7EF2"/>
    <w:rsid w:val="006E1A07"/>
    <w:rsid w:val="008C3297"/>
    <w:rsid w:val="008F1142"/>
    <w:rsid w:val="00AD4B17"/>
    <w:rsid w:val="00C11D4A"/>
    <w:rsid w:val="00C91590"/>
    <w:rsid w:val="00CA0436"/>
    <w:rsid w:val="00CF1B6A"/>
    <w:rsid w:val="00EB5DDC"/>
    <w:rsid w:val="00F0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C743AA-1CCB-4CA8-9C93-5BD02D1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3297"/>
    <w:pPr>
      <w:suppressAutoHyphens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8C3297"/>
    <w:rPr>
      <w:vertAlign w:val="superscript"/>
    </w:rPr>
  </w:style>
  <w:style w:type="character" w:styleId="Rimandonotaapidipagina">
    <w:name w:val="footnote reference"/>
    <w:rsid w:val="008C3297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8C3297"/>
  </w:style>
  <w:style w:type="character" w:customStyle="1" w:styleId="TestonotaapidipaginaCarattere">
    <w:name w:val="Testo nota a piè di pagina Carattere"/>
    <w:link w:val="Testonotaapidipagina"/>
    <w:rsid w:val="008C32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8C329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8C3297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5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9159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B746C-013D-464E-B0EF-18D0CA3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 De Cuia</dc:creator>
  <cp:lastModifiedBy>Stefano Curti</cp:lastModifiedBy>
  <cp:revision>4</cp:revision>
  <cp:lastPrinted>2016-06-27T11:58:00Z</cp:lastPrinted>
  <dcterms:created xsi:type="dcterms:W3CDTF">2016-06-28T14:15:00Z</dcterms:created>
  <dcterms:modified xsi:type="dcterms:W3CDTF">2016-06-28T15:05:00Z</dcterms:modified>
</cp:coreProperties>
</file>